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85" w:rsidRDefault="00B24F85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</w:p>
    <w:p w:rsidR="00B24F85" w:rsidRDefault="00B24F85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</w:p>
    <w:p w:rsidR="00B074CC" w:rsidRPr="00F64011" w:rsidRDefault="00B074CC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>Д</w:t>
      </w:r>
      <w:r w:rsidR="006A72EF">
        <w:rPr>
          <w:b/>
          <w:bCs/>
          <w:spacing w:val="34"/>
          <w:sz w:val="18"/>
          <w:szCs w:val="18"/>
        </w:rPr>
        <w:t xml:space="preserve"> </w:t>
      </w:r>
      <w:r w:rsidRPr="00F64011">
        <w:rPr>
          <w:b/>
          <w:bCs/>
          <w:spacing w:val="34"/>
          <w:sz w:val="18"/>
          <w:szCs w:val="18"/>
        </w:rPr>
        <w:t>О Г</w:t>
      </w:r>
      <w:r w:rsidR="006A72EF">
        <w:rPr>
          <w:b/>
          <w:bCs/>
          <w:spacing w:val="34"/>
          <w:sz w:val="18"/>
          <w:szCs w:val="18"/>
        </w:rPr>
        <w:t xml:space="preserve"> </w:t>
      </w:r>
      <w:r w:rsidRPr="00F64011">
        <w:rPr>
          <w:b/>
          <w:bCs/>
          <w:spacing w:val="34"/>
          <w:sz w:val="18"/>
          <w:szCs w:val="18"/>
        </w:rPr>
        <w:t>О В О Р</w:t>
      </w:r>
    </w:p>
    <w:p w:rsidR="00B074CC" w:rsidRPr="00F64011" w:rsidRDefault="00B074CC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 xml:space="preserve">о подготовке специалиста со средним профессиональным образованием базовой </w:t>
      </w:r>
    </w:p>
    <w:p w:rsidR="00B074CC" w:rsidRDefault="00B074CC" w:rsidP="005442B4">
      <w:pPr>
        <w:spacing w:after="120"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>подготовки (с полным возмещением затрат на обучение)</w:t>
      </w:r>
    </w:p>
    <w:p w:rsidR="00B074CC" w:rsidRPr="00F64011" w:rsidRDefault="00B074CC" w:rsidP="00B074CC">
      <w:pPr>
        <w:ind w:left="-1276" w:right="-568" w:firstLine="283"/>
        <w:jc w:val="center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>№_____________________________</w:t>
      </w:r>
    </w:p>
    <w:p w:rsidR="00B074CC" w:rsidRPr="00F64011" w:rsidRDefault="00B074CC" w:rsidP="00B074CC">
      <w:pPr>
        <w:tabs>
          <w:tab w:val="left" w:pos="8460"/>
        </w:tabs>
        <w:spacing w:line="360" w:lineRule="auto"/>
        <w:ind w:left="-1276" w:right="-568" w:firstLine="283"/>
        <w:jc w:val="center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>«______» ___________ 20</w:t>
      </w:r>
      <w:r w:rsidR="006B0894">
        <w:rPr>
          <w:bCs/>
          <w:sz w:val="18"/>
          <w:szCs w:val="18"/>
        </w:rPr>
        <w:t>2</w:t>
      </w:r>
      <w:r w:rsidR="007B7C9F">
        <w:rPr>
          <w:bCs/>
          <w:sz w:val="18"/>
          <w:szCs w:val="18"/>
        </w:rPr>
        <w:t>1</w:t>
      </w:r>
      <w:r w:rsidRPr="00F64011">
        <w:rPr>
          <w:bCs/>
          <w:sz w:val="18"/>
          <w:szCs w:val="18"/>
        </w:rPr>
        <w:t xml:space="preserve"> г. </w:t>
      </w:r>
      <w:r w:rsidRPr="00F64011">
        <w:rPr>
          <w:bCs/>
          <w:sz w:val="18"/>
          <w:szCs w:val="18"/>
        </w:rPr>
        <w:tab/>
        <w:t>г. Тверь</w:t>
      </w:r>
    </w:p>
    <w:p w:rsidR="005442B4" w:rsidRDefault="005442B4" w:rsidP="00B074CC">
      <w:pPr>
        <w:ind w:left="-1276" w:right="-568" w:firstLine="283"/>
        <w:jc w:val="both"/>
        <w:rPr>
          <w:bCs/>
          <w:sz w:val="18"/>
          <w:szCs w:val="18"/>
        </w:rPr>
      </w:pPr>
    </w:p>
    <w:p w:rsidR="00B074CC" w:rsidRPr="00F64011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>Договаривающиеся стороны,</w:t>
      </w:r>
    </w:p>
    <w:p w:rsidR="00B074CC" w:rsidRPr="00F64011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7E597E">
        <w:rPr>
          <w:bCs/>
          <w:sz w:val="18"/>
          <w:szCs w:val="18"/>
        </w:rPr>
        <w:t xml:space="preserve">Государственное бюджетное профессиональное   образовательное учреждение «Тверской торгово-экономический колледж», именуемый в дальнейшем «Колледж» </w:t>
      </w:r>
      <w:r w:rsidR="00654C41" w:rsidRPr="007E597E">
        <w:rPr>
          <w:bCs/>
          <w:sz w:val="18"/>
          <w:szCs w:val="18"/>
        </w:rPr>
        <w:t xml:space="preserve">на основании лицензии от </w:t>
      </w:r>
      <w:r w:rsidR="007B7C9F" w:rsidRPr="007E597E">
        <w:rPr>
          <w:bCs/>
          <w:sz w:val="18"/>
          <w:szCs w:val="18"/>
        </w:rPr>
        <w:t xml:space="preserve">23 июня 2021 </w:t>
      </w:r>
      <w:r w:rsidR="00654C41" w:rsidRPr="007E597E">
        <w:rPr>
          <w:bCs/>
          <w:sz w:val="18"/>
          <w:szCs w:val="18"/>
        </w:rPr>
        <w:t>г. №</w:t>
      </w:r>
      <w:r w:rsidR="007B7C9F" w:rsidRPr="007E597E">
        <w:rPr>
          <w:bCs/>
          <w:sz w:val="18"/>
          <w:szCs w:val="18"/>
        </w:rPr>
        <w:t xml:space="preserve"> 30/21-69</w:t>
      </w:r>
      <w:r w:rsidR="00654C41" w:rsidRPr="007E597E">
        <w:rPr>
          <w:bCs/>
          <w:sz w:val="18"/>
          <w:szCs w:val="18"/>
        </w:rPr>
        <w:t xml:space="preserve">, выданной Министерством образования Тверской области (бессрочно) и свидетельства о государственной аккредитации  от </w:t>
      </w:r>
      <w:r w:rsidR="006B0894" w:rsidRPr="007E597E">
        <w:rPr>
          <w:bCs/>
          <w:sz w:val="18"/>
          <w:szCs w:val="18"/>
        </w:rPr>
        <w:t>04</w:t>
      </w:r>
      <w:r w:rsidR="00654C41" w:rsidRPr="007E597E">
        <w:rPr>
          <w:bCs/>
          <w:sz w:val="18"/>
          <w:szCs w:val="18"/>
        </w:rPr>
        <w:t xml:space="preserve"> </w:t>
      </w:r>
      <w:r w:rsidR="006B0894" w:rsidRPr="007E597E">
        <w:rPr>
          <w:bCs/>
          <w:sz w:val="18"/>
          <w:szCs w:val="18"/>
        </w:rPr>
        <w:t>июня</w:t>
      </w:r>
      <w:r w:rsidR="00654C41" w:rsidRPr="007E597E">
        <w:rPr>
          <w:bCs/>
          <w:sz w:val="18"/>
          <w:szCs w:val="18"/>
        </w:rPr>
        <w:t xml:space="preserve"> 20</w:t>
      </w:r>
      <w:r w:rsidR="006B0894" w:rsidRPr="007E597E">
        <w:rPr>
          <w:bCs/>
          <w:sz w:val="18"/>
          <w:szCs w:val="18"/>
        </w:rPr>
        <w:t>19</w:t>
      </w:r>
      <w:r w:rsidR="00654C41" w:rsidRPr="007E597E">
        <w:rPr>
          <w:bCs/>
          <w:sz w:val="18"/>
          <w:szCs w:val="18"/>
        </w:rPr>
        <w:t>г. №1</w:t>
      </w:r>
      <w:r w:rsidR="006B0894" w:rsidRPr="007E597E">
        <w:rPr>
          <w:bCs/>
          <w:sz w:val="18"/>
          <w:szCs w:val="18"/>
        </w:rPr>
        <w:t>8</w:t>
      </w:r>
      <w:r w:rsidR="00654C41" w:rsidRPr="007E597E">
        <w:rPr>
          <w:bCs/>
          <w:sz w:val="18"/>
          <w:szCs w:val="18"/>
        </w:rPr>
        <w:t xml:space="preserve"> Серия 69А01 №0000</w:t>
      </w:r>
      <w:r w:rsidR="006B0894" w:rsidRPr="007E597E">
        <w:rPr>
          <w:bCs/>
          <w:sz w:val="18"/>
          <w:szCs w:val="18"/>
        </w:rPr>
        <w:t>814</w:t>
      </w:r>
      <w:r w:rsidR="00654C41" w:rsidRPr="007E597E">
        <w:rPr>
          <w:bCs/>
          <w:sz w:val="18"/>
          <w:szCs w:val="18"/>
        </w:rPr>
        <w:t xml:space="preserve">, выданного Министерством образования Тверской области до </w:t>
      </w:r>
      <w:r w:rsidR="006B0894" w:rsidRPr="007E597E">
        <w:rPr>
          <w:bCs/>
          <w:sz w:val="18"/>
          <w:szCs w:val="18"/>
        </w:rPr>
        <w:t>0</w:t>
      </w:r>
      <w:r w:rsidR="00654C41" w:rsidRPr="007E597E">
        <w:rPr>
          <w:bCs/>
          <w:sz w:val="18"/>
          <w:szCs w:val="18"/>
        </w:rPr>
        <w:t>4 июня 20</w:t>
      </w:r>
      <w:r w:rsidR="006B0894" w:rsidRPr="007E597E">
        <w:rPr>
          <w:bCs/>
          <w:sz w:val="18"/>
          <w:szCs w:val="18"/>
        </w:rPr>
        <w:t>25</w:t>
      </w:r>
      <w:r w:rsidR="007B7C9F" w:rsidRPr="007E597E">
        <w:rPr>
          <w:bCs/>
          <w:sz w:val="18"/>
          <w:szCs w:val="18"/>
        </w:rPr>
        <w:t xml:space="preserve"> </w:t>
      </w:r>
      <w:r w:rsidR="00654C41" w:rsidRPr="007E597E">
        <w:rPr>
          <w:bCs/>
          <w:sz w:val="18"/>
          <w:szCs w:val="18"/>
        </w:rPr>
        <w:t>г.</w:t>
      </w:r>
      <w:r w:rsidR="007B7C9F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 xml:space="preserve">в лице директора </w:t>
      </w:r>
      <w:proofErr w:type="spellStart"/>
      <w:r w:rsidRPr="007E597E">
        <w:rPr>
          <w:bCs/>
          <w:sz w:val="18"/>
          <w:szCs w:val="18"/>
        </w:rPr>
        <w:t>Косачевой</w:t>
      </w:r>
      <w:proofErr w:type="spellEnd"/>
      <w:r w:rsidRPr="007E597E">
        <w:rPr>
          <w:bCs/>
          <w:sz w:val="18"/>
          <w:szCs w:val="18"/>
        </w:rPr>
        <w:t xml:space="preserve"> Алины Петровны, </w:t>
      </w:r>
      <w:r w:rsidR="007A1296" w:rsidRPr="007E597E">
        <w:rPr>
          <w:bCs/>
          <w:sz w:val="18"/>
          <w:szCs w:val="18"/>
        </w:rPr>
        <w:t xml:space="preserve">назначенного Распоряжением </w:t>
      </w:r>
      <w:r w:rsidR="007E597E" w:rsidRPr="007E597E">
        <w:rPr>
          <w:bCs/>
          <w:sz w:val="18"/>
          <w:szCs w:val="18"/>
        </w:rPr>
        <w:t xml:space="preserve">Правительства Тверской области </w:t>
      </w:r>
      <w:r w:rsidR="007A1296" w:rsidRPr="007E597E">
        <w:rPr>
          <w:bCs/>
          <w:sz w:val="18"/>
          <w:szCs w:val="18"/>
        </w:rPr>
        <w:t>от 16 апреля 202</w:t>
      </w:r>
      <w:r w:rsidR="007B7C9F" w:rsidRPr="007E597E">
        <w:rPr>
          <w:bCs/>
          <w:sz w:val="18"/>
          <w:szCs w:val="18"/>
        </w:rPr>
        <w:t>1</w:t>
      </w:r>
      <w:r w:rsidR="007A1296" w:rsidRPr="007E597E">
        <w:rPr>
          <w:bCs/>
          <w:sz w:val="18"/>
          <w:szCs w:val="18"/>
        </w:rPr>
        <w:t xml:space="preserve"> года № 3</w:t>
      </w:r>
      <w:r w:rsidR="007B7C9F" w:rsidRPr="007E597E">
        <w:rPr>
          <w:bCs/>
          <w:sz w:val="18"/>
          <w:szCs w:val="18"/>
        </w:rPr>
        <w:t>33</w:t>
      </w:r>
      <w:r w:rsidR="007A1296" w:rsidRPr="007E597E">
        <w:rPr>
          <w:bCs/>
          <w:sz w:val="18"/>
          <w:szCs w:val="18"/>
        </w:rPr>
        <w:t xml:space="preserve">-рп, действующего на основании Устава, утвержденного Приказом Министерства образования Тверской области от 22 октября 2015 года №184-к </w:t>
      </w:r>
      <w:r w:rsidR="00654C41" w:rsidRPr="007E597E">
        <w:rPr>
          <w:bCs/>
          <w:sz w:val="18"/>
          <w:szCs w:val="18"/>
        </w:rPr>
        <w:t xml:space="preserve"> и</w:t>
      </w:r>
      <w:r w:rsidRPr="007E597E">
        <w:rPr>
          <w:bCs/>
          <w:sz w:val="18"/>
          <w:szCs w:val="18"/>
        </w:rPr>
        <w:t xml:space="preserve">  гражданин Российской Федерации ________________________ ______________________________________________________________________________________, именуемый в дальнейшем «Законный представитель»</w:t>
      </w:r>
      <w:r w:rsidR="006734FA" w:rsidRPr="007E597E">
        <w:rPr>
          <w:bCs/>
          <w:sz w:val="18"/>
          <w:szCs w:val="18"/>
        </w:rPr>
        <w:t>,</w:t>
      </w:r>
      <w:r w:rsidR="003525EA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>и</w:t>
      </w:r>
      <w:r w:rsidR="003525EA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>гражданин Российской Федерации ______________________________________________________</w:t>
      </w:r>
      <w:r w:rsidR="007B7C9F" w:rsidRPr="007E597E">
        <w:rPr>
          <w:bCs/>
          <w:sz w:val="18"/>
          <w:szCs w:val="18"/>
        </w:rPr>
        <w:t>________</w:t>
      </w:r>
      <w:r w:rsidR="003525EA" w:rsidRPr="007E597E">
        <w:rPr>
          <w:bCs/>
          <w:sz w:val="18"/>
          <w:szCs w:val="18"/>
        </w:rPr>
        <w:t>___________</w:t>
      </w:r>
      <w:r w:rsidR="007B7C9F" w:rsidRPr="007E597E">
        <w:rPr>
          <w:bCs/>
          <w:sz w:val="18"/>
          <w:szCs w:val="18"/>
        </w:rPr>
        <w:t>___</w:t>
      </w:r>
      <w:r w:rsidRPr="007E597E">
        <w:rPr>
          <w:bCs/>
          <w:sz w:val="18"/>
          <w:szCs w:val="18"/>
        </w:rPr>
        <w:t>_, именуемый в дальнейшем «Студент»,  преследуя цель удовлетворить потребности личности в интеллектуальном, культурном и нравственном развитии посредством получения среднего профессионального образования, желая всесторонне подготовить выпускника колледжа к трудовой деятельности и обеспечить его востребованность на рынке труда,  руководствуясь Законом «Об образовании в Российской Федерации»</w:t>
      </w:r>
      <w:r w:rsidR="00A20CD9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>от 29 декабря 2012</w:t>
      </w:r>
      <w:r w:rsidR="003525EA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>года № 273-ФЗ, статьями 3,</w:t>
      </w:r>
      <w:r w:rsidR="003525EA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>10,</w:t>
      </w:r>
      <w:r w:rsidR="00A20CD9" w:rsidRPr="007E597E">
        <w:rPr>
          <w:bCs/>
          <w:sz w:val="18"/>
          <w:szCs w:val="18"/>
        </w:rPr>
        <w:t xml:space="preserve"> 15, </w:t>
      </w:r>
      <w:r w:rsidRPr="007E597E">
        <w:rPr>
          <w:bCs/>
          <w:sz w:val="18"/>
          <w:szCs w:val="18"/>
        </w:rPr>
        <w:t>27, Закона РФ «О защите прав потребителей», статьями  8, 779 – 783 ГК РФ, заключили настоящий договор.</w:t>
      </w:r>
    </w:p>
    <w:p w:rsidR="00B074CC" w:rsidRPr="00F64011" w:rsidRDefault="003525EA" w:rsidP="003525EA">
      <w:pPr>
        <w:spacing w:after="120"/>
        <w:ind w:left="-1276" w:right="-568" w:firstLine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Статья 1. Предмет договора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Договаривающиеся стороны на </w:t>
      </w:r>
      <w:r w:rsidR="003525EA" w:rsidRPr="00F64011">
        <w:rPr>
          <w:sz w:val="18"/>
          <w:szCs w:val="18"/>
        </w:rPr>
        <w:t>условиях настоящего</w:t>
      </w:r>
      <w:r w:rsidRPr="00F64011">
        <w:rPr>
          <w:sz w:val="18"/>
          <w:szCs w:val="18"/>
        </w:rPr>
        <w:t xml:space="preserve"> договора обязуются:</w:t>
      </w:r>
    </w:p>
    <w:p w:rsidR="00ED6A27" w:rsidRDefault="00164733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Колледж –</w:t>
      </w:r>
      <w:r w:rsidR="00B074CC" w:rsidRPr="00F64011">
        <w:rPr>
          <w:sz w:val="18"/>
          <w:szCs w:val="18"/>
        </w:rPr>
        <w:t xml:space="preserve">  обучить Студента по профессиональной образовательной программе среднего профессионального образования базового уровня подготовки   и обеспечит</w:t>
      </w:r>
      <w:r>
        <w:rPr>
          <w:sz w:val="18"/>
          <w:szCs w:val="18"/>
        </w:rPr>
        <w:t xml:space="preserve">ь получение им по специальности </w:t>
      </w:r>
      <w:r w:rsidR="00A811C6">
        <w:rPr>
          <w:b/>
          <w:sz w:val="18"/>
          <w:szCs w:val="18"/>
        </w:rPr>
        <w:t>________________________________________________________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квалификации </w:t>
      </w:r>
      <w:r w:rsidR="00A811C6">
        <w:rPr>
          <w:b/>
          <w:sz w:val="18"/>
          <w:szCs w:val="18"/>
        </w:rPr>
        <w:t>___________________________________________</w:t>
      </w:r>
      <w:r w:rsidR="00176104">
        <w:rPr>
          <w:sz w:val="18"/>
          <w:szCs w:val="18"/>
        </w:rPr>
        <w:t xml:space="preserve"> </w:t>
      </w:r>
      <w:r w:rsidR="00176104" w:rsidRPr="00F64011">
        <w:rPr>
          <w:sz w:val="18"/>
          <w:szCs w:val="18"/>
        </w:rPr>
        <w:t>в</w:t>
      </w:r>
      <w:r w:rsidRPr="00F64011">
        <w:rPr>
          <w:sz w:val="18"/>
          <w:szCs w:val="18"/>
        </w:rPr>
        <w:t xml:space="preserve"> соответствии с Федеральным государственным образовательным стандартом (ФГОС).</w:t>
      </w:r>
    </w:p>
    <w:p w:rsidR="00B074CC" w:rsidRPr="00F64011" w:rsidRDefault="00B074CC" w:rsidP="00B074CC">
      <w:pPr>
        <w:ind w:left="-1276" w:right="-568" w:firstLine="283"/>
        <w:jc w:val="both"/>
        <w:rPr>
          <w:color w:val="FF0000"/>
          <w:sz w:val="18"/>
          <w:szCs w:val="18"/>
        </w:rPr>
      </w:pPr>
      <w:r w:rsidRPr="00F64011">
        <w:rPr>
          <w:sz w:val="18"/>
          <w:szCs w:val="18"/>
        </w:rPr>
        <w:t>Нормативный срок обучения составляет</w:t>
      </w:r>
      <w:r w:rsidR="00ED6A27">
        <w:rPr>
          <w:sz w:val="18"/>
          <w:szCs w:val="18"/>
        </w:rPr>
        <w:t xml:space="preserve"> </w:t>
      </w:r>
      <w:r w:rsidR="00A811C6">
        <w:rPr>
          <w:b/>
          <w:sz w:val="18"/>
          <w:szCs w:val="18"/>
        </w:rPr>
        <w:t>__________________</w:t>
      </w:r>
      <w:r w:rsidR="00ED6A27">
        <w:rPr>
          <w:sz w:val="18"/>
          <w:szCs w:val="18"/>
        </w:rPr>
        <w:t>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Законный представитель –  представлять интересы Студента и в пределах своих полномочий пользоваться правами и нести обязанности, предусмотренные настоящим договором.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Студент  –  обучаться по указанным </w:t>
      </w:r>
      <w:r w:rsidR="00A20CD9">
        <w:rPr>
          <w:sz w:val="18"/>
          <w:szCs w:val="18"/>
        </w:rPr>
        <w:t xml:space="preserve">выше образовательным программам, </w:t>
      </w:r>
      <w:r w:rsidR="00A20CD9" w:rsidRPr="001C5EC4">
        <w:rPr>
          <w:sz w:val="18"/>
          <w:szCs w:val="18"/>
        </w:rPr>
        <w:t>в том числе и по сетевой форме взаимодействия на основании ст.15 ФЗ-273 «Закона об образовани</w:t>
      </w:r>
      <w:r w:rsidR="00496B1D">
        <w:rPr>
          <w:sz w:val="18"/>
          <w:szCs w:val="18"/>
        </w:rPr>
        <w:t>и в РФ</w:t>
      </w:r>
      <w:r w:rsidR="00A20CD9" w:rsidRPr="001C5EC4">
        <w:rPr>
          <w:sz w:val="18"/>
          <w:szCs w:val="18"/>
        </w:rPr>
        <w:t>».</w:t>
      </w:r>
    </w:p>
    <w:p w:rsidR="00B074CC" w:rsidRPr="00F64011" w:rsidRDefault="00B074CC" w:rsidP="00B074CC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</w:t>
      </w:r>
      <w:r w:rsidR="003525EA">
        <w:rPr>
          <w:b/>
          <w:sz w:val="18"/>
          <w:szCs w:val="18"/>
        </w:rPr>
        <w:t>татья 2. Общие условия обучения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1.  Форма обучения </w:t>
      </w:r>
      <w:r w:rsidR="007B7C9F" w:rsidRPr="00F64011">
        <w:rPr>
          <w:sz w:val="18"/>
          <w:szCs w:val="18"/>
        </w:rPr>
        <w:t xml:space="preserve">устанавливается </w:t>
      </w:r>
      <w:r w:rsidR="00A811C6">
        <w:rPr>
          <w:b/>
          <w:sz w:val="18"/>
          <w:szCs w:val="18"/>
        </w:rPr>
        <w:t>_____________</w:t>
      </w:r>
      <w:r w:rsidR="007B7C9F">
        <w:rPr>
          <w:sz w:val="18"/>
          <w:szCs w:val="18"/>
        </w:rPr>
        <w:t>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Обучение ведется в соответствии с профессиональной образовательной программой базового уровня, разработанной на основе Федерального государственного образовательного стандарта среднего профессионального образования для конкретной специальности и программой дополнительного профессионального образования, разработанной согласно государственным квалификационным требованиям. Учебный процесс осуществляется по учебному плану, утвержденному директором колледжа. Начало и окончание учебного года, сроки проведения учебных занятий, время, продолжительность и место проведения практики (стажировки), а также порядок контроля успеваемости и промежуточной аттестации  устанавливает Колледж. 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Дата, время и место проведения занятий по учебным дисциплинам определяются расписанием занятий, которое размещается в каждом учебном корпусе колледжа в установленном месте.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По окончании обучения Студент получает диплом государственного образца. 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2. На студента распространяются все льготы и преимущества, установленные  для студентов государственных учебных заведений Законодательством РФ.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Колледж проводит воспитательную, культурную и спортивно-массовую работу в соответствии с Программой воспитательной деятельности. Повседневное руководство учебной, воспитательной, культурной и спортивно-массовой работой Студента осуществляет куратор учебной группы, в которую зачислен Студент. Куратор является непосредственным начальником для Студента.</w:t>
      </w:r>
    </w:p>
    <w:p w:rsidR="00B074CC" w:rsidRPr="00F64011" w:rsidRDefault="003525EA" w:rsidP="003525EA">
      <w:pPr>
        <w:spacing w:before="120" w:after="120"/>
        <w:ind w:left="-1276" w:right="-568" w:firstLine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Статья 3. Права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Студент имеет право: знакомиться с Уставом Колледжа, его учредительными и регистрационными документами; получать информацию, обеспечивающую возможность правильного выбора специальности; делать заявления по поводу организации и осуществления учебного процесса в колледже; обсуждать вопросы деятельности колледжа на собраниях, сборах, совещаниях, проводимых администрацией колледжа; получать дополнительные платные образовательные услуги по изучению и получению рабочих специальностей; бесплатно пользоваться библиотекой и учебно-информационным фондом; участвовать в учебных  научно-исследовательских работах</w:t>
      </w:r>
      <w:r w:rsidR="00790453">
        <w:rPr>
          <w:sz w:val="18"/>
          <w:szCs w:val="18"/>
        </w:rPr>
        <w:t>,</w:t>
      </w:r>
      <w:r w:rsidR="001D61CE" w:rsidRPr="00F64011">
        <w:rPr>
          <w:sz w:val="18"/>
          <w:szCs w:val="18"/>
        </w:rPr>
        <w:t xml:space="preserve"> в дежурствах, субботниках и других воспитательных, культурных и </w:t>
      </w:r>
      <w:r w:rsidR="001D61CE">
        <w:rPr>
          <w:sz w:val="18"/>
          <w:szCs w:val="18"/>
        </w:rPr>
        <w:t>спортивно-массовых мероприятиях;</w:t>
      </w:r>
      <w:r w:rsidRPr="00F64011">
        <w:rPr>
          <w:sz w:val="18"/>
          <w:szCs w:val="18"/>
        </w:rPr>
        <w:t xml:space="preserve"> прекратить действие договора; пользоваться другими правами, предоставленными действующим законодательством и настоящим договором.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2. Законный представитель имеет право: знакомиться с Уставом колледжа, его учредительными и регистрационными документами; получать информацию об учебной, воспитательной и спортивно-массовой работе, проводимой в колледже, о содержании изучаемых учебных дисциплин, текущей успеваемости студента и его итоговых оценках; прекратить действие договора; пользоваться другими правами, предоставленными действующим законодательством, Уставом колледжа и настоящим договором.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Колледж имеет право: изменять расписание учебных занятий в случае болезни преподавателя, его командировки или по другим уважительным причинам; отчислить Студента из Колледжа при систематическом нарушении им условий настоящего договора; обязать Студента, при пропуске им занятий, пройти собеседование у преподавателя по пропущенным темам учебной дисциплины</w:t>
      </w:r>
      <w:r w:rsidR="00B5289B">
        <w:rPr>
          <w:sz w:val="18"/>
          <w:szCs w:val="18"/>
        </w:rPr>
        <w:t>,</w:t>
      </w:r>
      <w:r w:rsidRPr="00F64011">
        <w:rPr>
          <w:sz w:val="18"/>
          <w:szCs w:val="18"/>
        </w:rPr>
        <w:t xml:space="preserve"> по итогам промежуточной аттестации (сессии) переводить студента с обучения с полным возмещением затрат на обучение за счет бюджетных средств; вызывать в необходимых случаях родителей Студента на собеседование; передавать материалы о нарушении общественного порядка в правоохранительные органы; пользоваться другими правами, предоставленными действующим законодательством и настоящим договором.</w:t>
      </w:r>
    </w:p>
    <w:p w:rsidR="00B074CC" w:rsidRPr="00F64011" w:rsidRDefault="003525EA" w:rsidP="003525EA">
      <w:pPr>
        <w:spacing w:before="120" w:after="120"/>
        <w:ind w:left="-1276" w:right="-568" w:firstLine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Статья 4. Обязанности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Колледж обязан: обеспечить условия для реализации Студентом прав, предусмотренных действующим законодательством и настоящим договором; выдать Студенту соответственно расписанию график учебных занятий на каждый семестр с указанием количества учебных часов по дисциплине, времени сессий и каникул; по требованию Студента информировать о результатах его учебной деятельности (по оценкам в учебном журнале); уведомить в письменной форме Законного представителя и Студента, уведомить в той же форме Законного представителя  о пропуске Студентом без уважительных причин более четырех занятий подряд или неоплате обучения в течение двух месяцев; оказывать учебную, моральную и другие виды помощи Студенту.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2. Законный представитель обязан </w:t>
      </w:r>
      <w:r w:rsidR="00F618F1" w:rsidRPr="00F64011">
        <w:rPr>
          <w:sz w:val="18"/>
          <w:szCs w:val="18"/>
        </w:rPr>
        <w:t>обеспечить исполнение</w:t>
      </w:r>
      <w:r w:rsidRPr="00F64011">
        <w:rPr>
          <w:sz w:val="18"/>
          <w:szCs w:val="18"/>
        </w:rPr>
        <w:t xml:space="preserve"> Студентом условий настоящего договора; при вызове на собеседовании немедленно уведомить куратора группы о дате и времени прибытия в колледж; оплачивать в установленном порядке обучение Студента.</w:t>
      </w:r>
    </w:p>
    <w:p w:rsidR="00CA58C8" w:rsidRDefault="00CA58C8" w:rsidP="00B074CC">
      <w:pPr>
        <w:ind w:left="-1276" w:right="-568" w:firstLine="283"/>
        <w:jc w:val="both"/>
        <w:rPr>
          <w:sz w:val="18"/>
          <w:szCs w:val="18"/>
        </w:rPr>
      </w:pP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Студент обязан: исполнять условия настоящего договора и требования, вытекающие из норм действующего законодательства; добросовестно изучать учебные дисциплины, посещать теоретические и практические занятия, выполнять контрольные и курсовые работы, сдавать зачеты и экзамены, согласно учебному плану и расписанию; оплачивать обучение; быть доброжелательным по отношению к студентам, преподавателям и другим работникам колледжа; соблюдать Правила внутреннего распорядка Тверского торгово-экономического колледжа; воздерживаться от курения на территории Колледжа; не употреблять нетактичных выражений; беречь имущество колледжа, не допускать его порчи и повреждения; проживая в общежитии, соблюдать установленные правила и вовремя вносить оплату.</w:t>
      </w:r>
    </w:p>
    <w:p w:rsidR="00B074CC" w:rsidRPr="00F64011" w:rsidRDefault="003525EA" w:rsidP="003525EA">
      <w:pPr>
        <w:spacing w:before="120" w:after="120"/>
        <w:ind w:left="-1276" w:right="-568" w:firstLine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Статья 5. Оплата обучения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bCs/>
          <w:sz w:val="18"/>
          <w:szCs w:val="18"/>
        </w:rPr>
        <w:t xml:space="preserve">1. Плата за обучение является важнейшим источником поступления денежных средств для обеспечения образовательной и воспитательной деятельности </w:t>
      </w:r>
      <w:r w:rsidR="007B7C9F" w:rsidRPr="00F64011">
        <w:rPr>
          <w:bCs/>
          <w:sz w:val="18"/>
          <w:szCs w:val="18"/>
        </w:rPr>
        <w:t>Колледжа сохранения</w:t>
      </w:r>
      <w:r w:rsidRPr="00F64011">
        <w:rPr>
          <w:bCs/>
          <w:sz w:val="18"/>
          <w:szCs w:val="18"/>
        </w:rPr>
        <w:t xml:space="preserve"> и совершенствования его матери</w:t>
      </w:r>
      <w:r w:rsidR="003525EA">
        <w:rPr>
          <w:bCs/>
          <w:sz w:val="18"/>
          <w:szCs w:val="18"/>
        </w:rPr>
        <w:t xml:space="preserve">ально – технической и </w:t>
      </w:r>
      <w:proofErr w:type="spellStart"/>
      <w:r w:rsidR="003525EA">
        <w:rPr>
          <w:bCs/>
          <w:sz w:val="18"/>
          <w:szCs w:val="18"/>
        </w:rPr>
        <w:t>учебно</w:t>
      </w:r>
      <w:proofErr w:type="spellEnd"/>
      <w:r w:rsidRPr="00F64011">
        <w:rPr>
          <w:bCs/>
          <w:sz w:val="18"/>
          <w:szCs w:val="18"/>
        </w:rPr>
        <w:t>–методической базы.</w:t>
      </w:r>
      <w:r w:rsidRPr="00F64011">
        <w:rPr>
          <w:sz w:val="18"/>
          <w:szCs w:val="18"/>
        </w:rPr>
        <w:t xml:space="preserve">  Оплата за обучение должна соответствовать затратам Колледжа на обучение Студента. Полученные денежные средства используются Колледжем полностью на обеспечение учебног</w:t>
      </w:r>
      <w:r w:rsidR="00A20CD9">
        <w:rPr>
          <w:sz w:val="18"/>
          <w:szCs w:val="18"/>
        </w:rPr>
        <w:t xml:space="preserve">о и  воспитательного  процессов, </w:t>
      </w:r>
      <w:r w:rsidR="00A20CD9" w:rsidRPr="001C5EC4">
        <w:rPr>
          <w:sz w:val="18"/>
          <w:szCs w:val="18"/>
        </w:rPr>
        <w:t>а также на оплату образовательных услуг по сетевой форме взаимодействия.</w:t>
      </w:r>
    </w:p>
    <w:p w:rsidR="00F0192F" w:rsidRPr="00F0192F" w:rsidRDefault="00B074CC" w:rsidP="00ED6A27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2. </w:t>
      </w:r>
      <w:r w:rsidR="00F0192F" w:rsidRPr="00F0192F">
        <w:rPr>
          <w:sz w:val="18"/>
          <w:szCs w:val="18"/>
        </w:rPr>
        <w:t xml:space="preserve">Оплата за обучение составляет </w:t>
      </w:r>
      <w:r w:rsidR="00A811C6">
        <w:rPr>
          <w:b/>
          <w:sz w:val="18"/>
          <w:szCs w:val="18"/>
        </w:rPr>
        <w:t>_________________________________________________________________</w:t>
      </w:r>
      <w:r w:rsidR="00F0192F" w:rsidRPr="00F0192F">
        <w:rPr>
          <w:sz w:val="18"/>
          <w:szCs w:val="18"/>
        </w:rPr>
        <w:t xml:space="preserve"> рублей за учебный курс (год).</w:t>
      </w:r>
    </w:p>
    <w:p w:rsidR="00F0192F" w:rsidRDefault="00F0192F" w:rsidP="00F0192F">
      <w:pPr>
        <w:ind w:left="-1276" w:right="-568" w:firstLine="283"/>
        <w:jc w:val="both"/>
        <w:rPr>
          <w:sz w:val="18"/>
          <w:szCs w:val="18"/>
        </w:rPr>
      </w:pPr>
      <w:r w:rsidRPr="00F0192F">
        <w:rPr>
          <w:sz w:val="18"/>
          <w:szCs w:val="18"/>
        </w:rPr>
        <w:t>Указанный выше размер платы за обучение отражает на момент заключения настоящего договора сбалансированное соотношение между затратами Колледжа на обучение и оплатой их Студентом.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74CC" w:rsidRPr="00F64011" w:rsidRDefault="00B074CC" w:rsidP="00F0192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Оплата производится в установленном порядке через банк. Обучение оплачивается Студентом или его Законным представителем 2 раза в год, не позднее чем за 5 дней до начала очередного се</w:t>
      </w:r>
      <w:r w:rsidR="00457BBB">
        <w:rPr>
          <w:sz w:val="18"/>
          <w:szCs w:val="18"/>
        </w:rPr>
        <w:t>местра (полугодия) в размере 50</w:t>
      </w:r>
      <w:r w:rsidRPr="00F64011">
        <w:rPr>
          <w:sz w:val="18"/>
          <w:szCs w:val="18"/>
        </w:rPr>
        <w:t>% от платы за учебный курс и с учетом возможного текущего повышения (понижения) платы за обучение.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4. Принимая во внимание материальное положение Студента (его Законного представителя</w:t>
      </w:r>
      <w:r w:rsidR="007B7C9F" w:rsidRPr="00F64011">
        <w:rPr>
          <w:sz w:val="18"/>
          <w:szCs w:val="18"/>
        </w:rPr>
        <w:t>), Колледж</w:t>
      </w:r>
      <w:r w:rsidRPr="00F64011">
        <w:rPr>
          <w:sz w:val="18"/>
          <w:szCs w:val="18"/>
        </w:rPr>
        <w:t xml:space="preserve"> вправе установить Студенту помесячную плату за обучение.</w:t>
      </w:r>
    </w:p>
    <w:p w:rsidR="003E0760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При помесячной оплате перечисление денежных средств  должно быть произведено в срок </w:t>
      </w:r>
      <w:r w:rsidRPr="00ED6A27">
        <w:rPr>
          <w:b/>
          <w:sz w:val="18"/>
          <w:szCs w:val="18"/>
        </w:rPr>
        <w:t>до 25 числа текущего месяца</w:t>
      </w:r>
      <w:r w:rsidRPr="00F64011">
        <w:rPr>
          <w:sz w:val="18"/>
          <w:szCs w:val="18"/>
        </w:rPr>
        <w:t xml:space="preserve"> за последующий учебный месяц. При этом, за вновь поступившего студента оплата </w:t>
      </w:r>
      <w:r w:rsidRPr="00ED6A27">
        <w:rPr>
          <w:b/>
          <w:sz w:val="18"/>
          <w:szCs w:val="18"/>
        </w:rPr>
        <w:t>за сентябрь и октябрь вносится до 25 августа</w:t>
      </w:r>
      <w:r w:rsidRPr="00F64011">
        <w:rPr>
          <w:sz w:val="18"/>
          <w:szCs w:val="18"/>
        </w:rPr>
        <w:t xml:space="preserve">.  В случае задержки (просрочки) платежа  Колледж имеет право начислить пени из расчета 0,1 % от невнесенной в срок суммы за каждый день просрочки. </w:t>
      </w:r>
    </w:p>
    <w:p w:rsidR="00B074CC" w:rsidRPr="00F64011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sz w:val="18"/>
          <w:szCs w:val="18"/>
        </w:rPr>
        <w:t>При этом, в любом случае, полный расчет Студента (его Законного представителя) по оплате за обучение за текущее полугодие (семестр) должен быть завершен до начала итоговой (промежуточной) аттестации.</w:t>
      </w:r>
      <w:r w:rsidRPr="00F64011">
        <w:rPr>
          <w:bCs/>
          <w:sz w:val="18"/>
          <w:szCs w:val="18"/>
        </w:rPr>
        <w:t xml:space="preserve"> Студент допускается к итоговой (промежуточной) аттестации только при отсутствии задолженности по оплате за обучение.</w:t>
      </w:r>
    </w:p>
    <w:p w:rsidR="00B074CC" w:rsidRPr="00F64011" w:rsidRDefault="00B074CC" w:rsidP="003525EA">
      <w:pPr>
        <w:spacing w:before="120" w:after="120"/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6. Ответственность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В случае неисполнения или ненадлежащего исполнения обязательств, принятых на себя сторонами, любая из сторон несет ответственность в соответствии с действующим законодательством и условиями настоящего договора.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2. В случае предоставления Колледжем неполной или недостоверной информации об образовательных услугах, нарушении прав Студента. Законного представителя, предусмотренных настоящим договором, а также в случаях одностороннего безосновательного отказа от исполнения договора или его </w:t>
      </w:r>
      <w:r w:rsidR="00800971" w:rsidRPr="00F64011">
        <w:rPr>
          <w:sz w:val="18"/>
          <w:szCs w:val="18"/>
        </w:rPr>
        <w:t>расторжения, Колледж</w:t>
      </w:r>
      <w:r w:rsidRPr="00F64011">
        <w:rPr>
          <w:sz w:val="18"/>
          <w:szCs w:val="18"/>
        </w:rPr>
        <w:t xml:space="preserve"> обязан полностью возместить причиненные этим убытки.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3. В случаях нарушения Студентом правил внутреннего распорядка Колледжа, правил проживания в общежитии и условий настоящего договора к Студенту могут быть применены меры дисциплинарного взыскания. Колледж вправе в одностороннем порядке расторгнуть настоящий договор в случаях </w:t>
      </w:r>
      <w:r w:rsidR="00566B7D">
        <w:rPr>
          <w:sz w:val="18"/>
          <w:szCs w:val="18"/>
        </w:rPr>
        <w:t>просрочки стоимости платных образовательных услуг более чем на</w:t>
      </w:r>
      <w:r w:rsidRPr="00F64011">
        <w:rPr>
          <w:sz w:val="18"/>
          <w:szCs w:val="18"/>
        </w:rPr>
        <w:t xml:space="preserve"> дв</w:t>
      </w:r>
      <w:r w:rsidR="00566B7D">
        <w:rPr>
          <w:sz w:val="18"/>
          <w:szCs w:val="18"/>
        </w:rPr>
        <w:t>а</w:t>
      </w:r>
      <w:r w:rsidRPr="00F64011">
        <w:rPr>
          <w:sz w:val="18"/>
          <w:szCs w:val="18"/>
        </w:rPr>
        <w:t xml:space="preserve"> </w:t>
      </w:r>
      <w:r w:rsidR="00800971" w:rsidRPr="00F64011">
        <w:rPr>
          <w:sz w:val="18"/>
          <w:szCs w:val="18"/>
        </w:rPr>
        <w:t>месяц</w:t>
      </w:r>
      <w:r w:rsidR="00800971">
        <w:rPr>
          <w:sz w:val="18"/>
          <w:szCs w:val="18"/>
        </w:rPr>
        <w:t>а</w:t>
      </w:r>
      <w:r w:rsidR="00800971" w:rsidRPr="00F64011">
        <w:rPr>
          <w:sz w:val="18"/>
          <w:szCs w:val="18"/>
        </w:rPr>
        <w:t>, а</w:t>
      </w:r>
      <w:r w:rsidRPr="00F64011">
        <w:rPr>
          <w:sz w:val="18"/>
          <w:szCs w:val="18"/>
        </w:rPr>
        <w:t xml:space="preserve"> </w:t>
      </w:r>
      <w:proofErr w:type="gramStart"/>
      <w:r w:rsidR="00800971" w:rsidRPr="00F64011">
        <w:rPr>
          <w:sz w:val="18"/>
          <w:szCs w:val="18"/>
        </w:rPr>
        <w:t>так</w:t>
      </w:r>
      <w:r w:rsidR="00800971">
        <w:rPr>
          <w:sz w:val="18"/>
          <w:szCs w:val="18"/>
        </w:rPr>
        <w:t xml:space="preserve"> </w:t>
      </w:r>
      <w:r w:rsidR="00800971" w:rsidRPr="00F64011">
        <w:rPr>
          <w:sz w:val="18"/>
          <w:szCs w:val="18"/>
        </w:rPr>
        <w:t>же</w:t>
      </w:r>
      <w:proofErr w:type="gramEnd"/>
      <w:r w:rsidRPr="00F64011">
        <w:rPr>
          <w:sz w:val="18"/>
          <w:szCs w:val="18"/>
        </w:rPr>
        <w:t xml:space="preserve"> в других случаях, установленных </w:t>
      </w:r>
      <w:r w:rsidRPr="005B739D">
        <w:rPr>
          <w:sz w:val="18"/>
          <w:szCs w:val="18"/>
        </w:rPr>
        <w:t>«Положением о порядке</w:t>
      </w:r>
      <w:r w:rsidR="003E0760" w:rsidRPr="005B739D">
        <w:rPr>
          <w:sz w:val="18"/>
          <w:szCs w:val="18"/>
        </w:rPr>
        <w:t xml:space="preserve"> перевода, отчисления и восстановления студентов»</w:t>
      </w:r>
      <w:r w:rsidR="00566B7D" w:rsidRPr="005B739D">
        <w:rPr>
          <w:sz w:val="18"/>
          <w:szCs w:val="18"/>
        </w:rPr>
        <w:t xml:space="preserve"> №4, утвержденн</w:t>
      </w:r>
      <w:r w:rsidR="00E41667" w:rsidRPr="005B739D">
        <w:rPr>
          <w:sz w:val="18"/>
          <w:szCs w:val="18"/>
        </w:rPr>
        <w:t>ым</w:t>
      </w:r>
      <w:r w:rsidR="00566B7D" w:rsidRPr="005B739D">
        <w:rPr>
          <w:sz w:val="18"/>
          <w:szCs w:val="18"/>
        </w:rPr>
        <w:t xml:space="preserve"> </w:t>
      </w:r>
      <w:r w:rsidR="005B739D">
        <w:rPr>
          <w:sz w:val="18"/>
          <w:szCs w:val="18"/>
        </w:rPr>
        <w:t xml:space="preserve">19 октября 2018 </w:t>
      </w:r>
      <w:r w:rsidR="00800971">
        <w:rPr>
          <w:sz w:val="18"/>
          <w:szCs w:val="18"/>
        </w:rPr>
        <w:t>года.</w:t>
      </w:r>
      <w:r w:rsidRPr="00F64011">
        <w:rPr>
          <w:sz w:val="18"/>
          <w:szCs w:val="18"/>
        </w:rPr>
        <w:t xml:space="preserve">  При расторжении договора в указанных случаях, Студент, Законный представитель обязаны возместить Колледжу стоимость обучения в полном объеме по </w:t>
      </w:r>
      <w:r w:rsidR="00D45425">
        <w:rPr>
          <w:sz w:val="18"/>
          <w:szCs w:val="18"/>
        </w:rPr>
        <w:t>дату</w:t>
      </w:r>
      <w:r w:rsidRPr="00F64011">
        <w:rPr>
          <w:sz w:val="18"/>
          <w:szCs w:val="18"/>
        </w:rPr>
        <w:t xml:space="preserve"> отчисления.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4. В случаях прекращения договора по инициативе Студента, Законного представителя, они обязаны оплатить в порядке, определенном настоящим договором, расходы на обучение. Договор прекращается по письменному заявлению, которое должно быть рассмотрено директором колледжа в течение  1 месяца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5. В случае порчи или повреждения имущества Колледжа Студентом, он </w:t>
      </w:r>
      <w:bookmarkStart w:id="0" w:name="_GoBack"/>
      <w:bookmarkEnd w:id="0"/>
      <w:r w:rsidRPr="00F64011">
        <w:rPr>
          <w:sz w:val="18"/>
          <w:szCs w:val="18"/>
        </w:rPr>
        <w:t>и его Законный представитель обязаны возместить причиненный ущерб в полном объеме.</w:t>
      </w:r>
    </w:p>
    <w:p w:rsidR="00B074CC" w:rsidRPr="00F64011" w:rsidRDefault="00B074CC" w:rsidP="003525EA">
      <w:pPr>
        <w:spacing w:after="120"/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7. Срок действия договора, порядок его изменения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Срок действия договора устанавливается </w:t>
      </w:r>
      <w:r w:rsidRPr="00ED6A27">
        <w:rPr>
          <w:b/>
          <w:sz w:val="18"/>
          <w:szCs w:val="18"/>
        </w:rPr>
        <w:t xml:space="preserve">с </w:t>
      </w:r>
      <w:r w:rsidR="00A811C6">
        <w:rPr>
          <w:b/>
          <w:sz w:val="18"/>
          <w:szCs w:val="18"/>
        </w:rPr>
        <w:t>_________________</w:t>
      </w:r>
      <w:r w:rsidRPr="00ED6A27">
        <w:rPr>
          <w:b/>
          <w:sz w:val="18"/>
          <w:szCs w:val="18"/>
        </w:rPr>
        <w:t xml:space="preserve"> г.</w:t>
      </w:r>
      <w:r w:rsidR="00207DFE">
        <w:rPr>
          <w:sz w:val="18"/>
          <w:szCs w:val="18"/>
        </w:rPr>
        <w:t xml:space="preserve"> </w:t>
      </w:r>
      <w:r w:rsidRPr="00F64011">
        <w:rPr>
          <w:sz w:val="18"/>
          <w:szCs w:val="18"/>
        </w:rPr>
        <w:t xml:space="preserve">по </w:t>
      </w:r>
      <w:r w:rsidR="00A811C6">
        <w:rPr>
          <w:b/>
          <w:sz w:val="18"/>
          <w:szCs w:val="18"/>
        </w:rPr>
        <w:t>_________________</w:t>
      </w:r>
      <w:r w:rsidRPr="00F64011">
        <w:rPr>
          <w:sz w:val="18"/>
          <w:szCs w:val="18"/>
        </w:rPr>
        <w:t xml:space="preserve"> </w:t>
      </w:r>
      <w:r w:rsidRPr="00A811C6">
        <w:rPr>
          <w:b/>
          <w:sz w:val="18"/>
          <w:szCs w:val="18"/>
        </w:rPr>
        <w:t>г.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Все изменения в настоящий договор вносятся путем заключения дополнительного соглашения, подписанного всеми Договаривающимися сторонами.</w:t>
      </w:r>
    </w:p>
    <w:p w:rsidR="00B074CC" w:rsidRPr="00F64011" w:rsidRDefault="00B074CC" w:rsidP="003525EA">
      <w:pPr>
        <w:spacing w:after="120"/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8.  Реквизиты и подписи сторон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b/>
          <w:bCs/>
          <w:sz w:val="18"/>
          <w:szCs w:val="18"/>
        </w:rPr>
        <w:t>Колледж</w:t>
      </w:r>
      <w:r w:rsidRPr="00F64011">
        <w:rPr>
          <w:sz w:val="18"/>
          <w:szCs w:val="18"/>
        </w:rPr>
        <w:t xml:space="preserve">: Министерство </w:t>
      </w:r>
      <w:r w:rsidR="00AA7CDB" w:rsidRPr="007E597E">
        <w:rPr>
          <w:sz w:val="18"/>
          <w:szCs w:val="18"/>
        </w:rPr>
        <w:t>промышленности и торговли</w:t>
      </w:r>
      <w:r w:rsidRPr="00F64011">
        <w:rPr>
          <w:sz w:val="18"/>
          <w:szCs w:val="18"/>
        </w:rPr>
        <w:t xml:space="preserve"> Тверской области, Государственное бюджетное профессиональное образовательное учреждение «Тверской торгово-экономический колледж» </w:t>
      </w:r>
    </w:p>
    <w:p w:rsidR="003E0760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800971">
        <w:rPr>
          <w:sz w:val="18"/>
          <w:szCs w:val="18"/>
        </w:rPr>
        <w:t>Лицензия</w:t>
      </w:r>
      <w:r w:rsidR="003E0760" w:rsidRPr="003E0760">
        <w:rPr>
          <w:bCs/>
          <w:sz w:val="18"/>
          <w:szCs w:val="18"/>
        </w:rPr>
        <w:t xml:space="preserve"> </w:t>
      </w:r>
      <w:r w:rsidR="00800971">
        <w:rPr>
          <w:bCs/>
          <w:sz w:val="18"/>
          <w:szCs w:val="18"/>
        </w:rPr>
        <w:t xml:space="preserve">от 23 июня 2021 г. № </w:t>
      </w:r>
      <w:r w:rsidR="00800971" w:rsidRPr="007B7C9F">
        <w:rPr>
          <w:bCs/>
          <w:sz w:val="18"/>
          <w:szCs w:val="18"/>
        </w:rPr>
        <w:t>30/21-69</w:t>
      </w:r>
      <w:r w:rsidR="003E0760">
        <w:rPr>
          <w:bCs/>
          <w:sz w:val="18"/>
          <w:szCs w:val="18"/>
        </w:rPr>
        <w:t>, выданн</w:t>
      </w:r>
      <w:r w:rsidR="00E61E27">
        <w:rPr>
          <w:bCs/>
          <w:sz w:val="18"/>
          <w:szCs w:val="18"/>
        </w:rPr>
        <w:t>ая</w:t>
      </w:r>
      <w:r w:rsidR="003E0760">
        <w:rPr>
          <w:bCs/>
          <w:sz w:val="18"/>
          <w:szCs w:val="18"/>
        </w:rPr>
        <w:t xml:space="preserve"> Министерством образования Тверской области</w:t>
      </w:r>
      <w:r w:rsidR="00E61E27">
        <w:rPr>
          <w:bCs/>
          <w:sz w:val="18"/>
          <w:szCs w:val="18"/>
        </w:rPr>
        <w:t xml:space="preserve">, свидетельство о государственной </w:t>
      </w:r>
      <w:r w:rsidR="00800971">
        <w:rPr>
          <w:bCs/>
          <w:sz w:val="18"/>
          <w:szCs w:val="18"/>
        </w:rPr>
        <w:t>аккредитации от</w:t>
      </w:r>
      <w:r w:rsidR="003E0760">
        <w:rPr>
          <w:bCs/>
          <w:sz w:val="18"/>
          <w:szCs w:val="18"/>
        </w:rPr>
        <w:t xml:space="preserve"> 0</w:t>
      </w:r>
      <w:r w:rsidR="006B0894">
        <w:rPr>
          <w:bCs/>
          <w:sz w:val="18"/>
          <w:szCs w:val="18"/>
        </w:rPr>
        <w:t>4</w:t>
      </w:r>
      <w:r w:rsidR="003E0760">
        <w:rPr>
          <w:bCs/>
          <w:sz w:val="18"/>
          <w:szCs w:val="18"/>
        </w:rPr>
        <w:t xml:space="preserve"> </w:t>
      </w:r>
      <w:r w:rsidR="006B0894">
        <w:rPr>
          <w:bCs/>
          <w:sz w:val="18"/>
          <w:szCs w:val="18"/>
        </w:rPr>
        <w:t>июня</w:t>
      </w:r>
      <w:r w:rsidR="003E0760">
        <w:rPr>
          <w:bCs/>
          <w:sz w:val="18"/>
          <w:szCs w:val="18"/>
        </w:rPr>
        <w:t xml:space="preserve"> 20</w:t>
      </w:r>
      <w:r w:rsidR="006B0894">
        <w:rPr>
          <w:bCs/>
          <w:sz w:val="18"/>
          <w:szCs w:val="18"/>
        </w:rPr>
        <w:t>19</w:t>
      </w:r>
      <w:r w:rsidR="003E0760">
        <w:rPr>
          <w:bCs/>
          <w:sz w:val="18"/>
          <w:szCs w:val="18"/>
        </w:rPr>
        <w:t>г. №1</w:t>
      </w:r>
      <w:r w:rsidR="006B0894">
        <w:rPr>
          <w:bCs/>
          <w:sz w:val="18"/>
          <w:szCs w:val="18"/>
        </w:rPr>
        <w:t>8</w:t>
      </w:r>
      <w:r w:rsidR="003E0760">
        <w:rPr>
          <w:bCs/>
          <w:sz w:val="18"/>
          <w:szCs w:val="18"/>
        </w:rPr>
        <w:t xml:space="preserve"> Серия 69А01 №0000</w:t>
      </w:r>
      <w:r w:rsidR="006B0894">
        <w:rPr>
          <w:bCs/>
          <w:sz w:val="18"/>
          <w:szCs w:val="18"/>
        </w:rPr>
        <w:t>814</w:t>
      </w:r>
      <w:r w:rsidR="003E0760">
        <w:rPr>
          <w:bCs/>
          <w:sz w:val="18"/>
          <w:szCs w:val="18"/>
        </w:rPr>
        <w:t>, выданно</w:t>
      </w:r>
      <w:r w:rsidR="00E61E27">
        <w:rPr>
          <w:bCs/>
          <w:sz w:val="18"/>
          <w:szCs w:val="18"/>
        </w:rPr>
        <w:t>е</w:t>
      </w:r>
      <w:r w:rsidR="003E0760">
        <w:rPr>
          <w:bCs/>
          <w:sz w:val="18"/>
          <w:szCs w:val="18"/>
        </w:rPr>
        <w:t xml:space="preserve"> Министерством образования Тверской области до </w:t>
      </w:r>
      <w:r w:rsidR="006B0894">
        <w:rPr>
          <w:bCs/>
          <w:sz w:val="18"/>
          <w:szCs w:val="18"/>
        </w:rPr>
        <w:t>0</w:t>
      </w:r>
      <w:r w:rsidR="003E0760">
        <w:rPr>
          <w:bCs/>
          <w:sz w:val="18"/>
          <w:szCs w:val="18"/>
        </w:rPr>
        <w:t>4 июня 20</w:t>
      </w:r>
      <w:r w:rsidR="006B0894">
        <w:rPr>
          <w:bCs/>
          <w:sz w:val="18"/>
          <w:szCs w:val="18"/>
        </w:rPr>
        <w:t>25</w:t>
      </w:r>
      <w:r w:rsidR="00207DFE">
        <w:rPr>
          <w:bCs/>
          <w:sz w:val="18"/>
          <w:szCs w:val="18"/>
        </w:rPr>
        <w:t xml:space="preserve"> </w:t>
      </w:r>
      <w:r w:rsidR="003E0760">
        <w:rPr>
          <w:bCs/>
          <w:sz w:val="18"/>
          <w:szCs w:val="18"/>
        </w:rPr>
        <w:t>г.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Платежные реквизиты: ИНН 6905037304 (ГБПОУ «Тверской торгово-экономический колледж»)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лицевой счет 20</w:t>
      </w:r>
      <w:r w:rsidR="006B0894">
        <w:rPr>
          <w:sz w:val="18"/>
          <w:szCs w:val="18"/>
        </w:rPr>
        <w:t>10</w:t>
      </w:r>
      <w:r w:rsidRPr="00F64011">
        <w:rPr>
          <w:sz w:val="18"/>
          <w:szCs w:val="18"/>
        </w:rPr>
        <w:t>5040570 в Министерстве финансов</w:t>
      </w:r>
      <w:r w:rsidR="00207DFE">
        <w:rPr>
          <w:sz w:val="18"/>
          <w:szCs w:val="18"/>
        </w:rPr>
        <w:t xml:space="preserve"> </w:t>
      </w:r>
      <w:r w:rsidRPr="00F64011">
        <w:rPr>
          <w:sz w:val="18"/>
          <w:szCs w:val="18"/>
        </w:rPr>
        <w:t>Тверской обл.</w:t>
      </w:r>
      <w:r w:rsidR="00207DFE" w:rsidRPr="00F64011">
        <w:rPr>
          <w:sz w:val="18"/>
          <w:szCs w:val="18"/>
        </w:rPr>
        <w:t>, ОКАТО</w:t>
      </w:r>
      <w:r w:rsidRPr="00F64011">
        <w:rPr>
          <w:sz w:val="18"/>
          <w:szCs w:val="18"/>
        </w:rPr>
        <w:t xml:space="preserve"> 28401000000</w:t>
      </w:r>
    </w:p>
    <w:p w:rsidR="00B074CC" w:rsidRPr="006B0894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Юридический адрес: </w:t>
      </w:r>
      <w:smartTag w:uri="urn:schemas-microsoft-com:office:smarttags" w:element="metricconverter">
        <w:smartTagPr>
          <w:attr w:name="ProductID" w:val="170100, г"/>
        </w:smartTagPr>
        <w:r w:rsidRPr="00F64011">
          <w:rPr>
            <w:sz w:val="18"/>
            <w:szCs w:val="18"/>
          </w:rPr>
          <w:t>170100, г</w:t>
        </w:r>
      </w:smartTag>
      <w:r w:rsidRPr="00F64011">
        <w:rPr>
          <w:sz w:val="18"/>
          <w:szCs w:val="18"/>
        </w:rPr>
        <w:t xml:space="preserve">. Тверь, ул. </w:t>
      </w:r>
      <w:proofErr w:type="spellStart"/>
      <w:r w:rsidRPr="00F64011">
        <w:rPr>
          <w:sz w:val="18"/>
          <w:szCs w:val="18"/>
        </w:rPr>
        <w:t>Трехсвятская</w:t>
      </w:r>
      <w:proofErr w:type="spellEnd"/>
      <w:r w:rsidRPr="00F64011">
        <w:rPr>
          <w:sz w:val="18"/>
          <w:szCs w:val="18"/>
        </w:rPr>
        <w:t xml:space="preserve">, </w:t>
      </w:r>
      <w:r w:rsidRPr="006B0894">
        <w:rPr>
          <w:sz w:val="18"/>
          <w:szCs w:val="18"/>
        </w:rPr>
        <w:t>40.Тел/факс (4822) 58-85-52    Е-</w:t>
      </w:r>
      <w:r w:rsidRPr="006B0894">
        <w:rPr>
          <w:sz w:val="18"/>
          <w:szCs w:val="18"/>
          <w:lang w:val="en-US"/>
        </w:rPr>
        <w:t>mail</w:t>
      </w:r>
      <w:r w:rsidRPr="006B0894">
        <w:rPr>
          <w:sz w:val="18"/>
          <w:szCs w:val="18"/>
        </w:rPr>
        <w:t>:</w:t>
      </w:r>
      <w:r w:rsidR="008D054D">
        <w:rPr>
          <w:sz w:val="18"/>
          <w:szCs w:val="18"/>
        </w:rPr>
        <w:t xml:space="preserve"> </w:t>
      </w:r>
      <w:hyperlink r:id="rId6" w:history="1">
        <w:r w:rsidRPr="006B0894">
          <w:rPr>
            <w:color w:val="0000FF"/>
            <w:sz w:val="18"/>
            <w:szCs w:val="18"/>
            <w:u w:val="single"/>
            <w:lang w:val="en-US"/>
          </w:rPr>
          <w:t>tvertek</w:t>
        </w:r>
        <w:r w:rsidRPr="006B0894">
          <w:rPr>
            <w:color w:val="0000FF"/>
            <w:sz w:val="18"/>
            <w:szCs w:val="18"/>
            <w:u w:val="single"/>
          </w:rPr>
          <w:t>@</w:t>
        </w:r>
        <w:r w:rsidRPr="006B0894">
          <w:rPr>
            <w:color w:val="0000FF"/>
            <w:sz w:val="18"/>
            <w:szCs w:val="18"/>
            <w:u w:val="single"/>
            <w:lang w:val="en-US"/>
          </w:rPr>
          <w:t>yandex</w:t>
        </w:r>
        <w:r w:rsidRPr="006B0894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6B0894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8D054D">
        <w:rPr>
          <w:sz w:val="18"/>
          <w:szCs w:val="18"/>
        </w:rPr>
        <w:t xml:space="preserve">Законный </w:t>
      </w:r>
      <w:r w:rsidR="00207DFE" w:rsidRPr="008D054D">
        <w:rPr>
          <w:sz w:val="18"/>
          <w:szCs w:val="18"/>
        </w:rPr>
        <w:t>представитель:</w:t>
      </w:r>
      <w:r w:rsidR="00207DFE" w:rsidRPr="00F64011">
        <w:rPr>
          <w:sz w:val="18"/>
          <w:szCs w:val="18"/>
        </w:rPr>
        <w:t xml:space="preserve"> _</w:t>
      </w:r>
      <w:r w:rsidRPr="00F64011">
        <w:rPr>
          <w:sz w:val="18"/>
          <w:szCs w:val="18"/>
        </w:rPr>
        <w:t>__________________________________________________________________________________,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Данные паспорта № __________________________________ выдан ______________________________________________________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___________________________________________________________________________ дата выдачи 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Место жительства __________________________________________________________________________</w:t>
      </w:r>
      <w:r w:rsidR="00800971" w:rsidRPr="00800971">
        <w:rPr>
          <w:sz w:val="18"/>
          <w:szCs w:val="18"/>
        </w:rPr>
        <w:t xml:space="preserve"> </w:t>
      </w:r>
      <w:r w:rsidR="00800971">
        <w:rPr>
          <w:sz w:val="18"/>
          <w:szCs w:val="18"/>
        </w:rPr>
        <w:t>Тел.: _____________</w:t>
      </w:r>
      <w:r w:rsidR="00800971" w:rsidRPr="00F64011">
        <w:rPr>
          <w:sz w:val="18"/>
          <w:szCs w:val="18"/>
        </w:rPr>
        <w:t>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Студент: _________________________________________________________________________________________________</w:t>
      </w:r>
      <w:r w:rsidR="005442B4">
        <w:rPr>
          <w:sz w:val="18"/>
          <w:szCs w:val="18"/>
        </w:rPr>
        <w:t>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Данные паспорта</w:t>
      </w:r>
      <w:r w:rsidR="00AA7CDB">
        <w:rPr>
          <w:sz w:val="18"/>
          <w:szCs w:val="18"/>
        </w:rPr>
        <w:t xml:space="preserve"> </w:t>
      </w:r>
      <w:r w:rsidRPr="00F64011">
        <w:rPr>
          <w:sz w:val="18"/>
          <w:szCs w:val="18"/>
        </w:rPr>
        <w:t>№ ______________________ выдан __________________________________________________________________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___________________________________________________________________________ дата выдачи 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Место жительства: ________________________________________________</w:t>
      </w:r>
      <w:r w:rsidR="001B06C9">
        <w:rPr>
          <w:sz w:val="18"/>
          <w:szCs w:val="18"/>
        </w:rPr>
        <w:t>_________________</w:t>
      </w:r>
      <w:r w:rsidRPr="00F64011">
        <w:rPr>
          <w:sz w:val="18"/>
          <w:szCs w:val="18"/>
        </w:rPr>
        <w:t>__________</w:t>
      </w:r>
      <w:r w:rsidR="001B06C9">
        <w:rPr>
          <w:sz w:val="18"/>
          <w:szCs w:val="18"/>
        </w:rPr>
        <w:t>Тел.:_____________</w:t>
      </w:r>
      <w:r w:rsidRPr="00F64011">
        <w:rPr>
          <w:sz w:val="18"/>
          <w:szCs w:val="18"/>
        </w:rPr>
        <w:t>____</w:t>
      </w:r>
    </w:p>
    <w:p w:rsidR="00B074CC" w:rsidRPr="00F64011" w:rsidRDefault="008D054D" w:rsidP="00B074CC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b/>
          <w:sz w:val="18"/>
          <w:szCs w:val="18"/>
        </w:rPr>
        <w:t>Приложения:</w:t>
      </w:r>
      <w:r w:rsidRPr="00F64011">
        <w:rPr>
          <w:sz w:val="18"/>
          <w:szCs w:val="18"/>
        </w:rPr>
        <w:t xml:space="preserve"> _</w:t>
      </w:r>
      <w:r w:rsidR="00B074CC" w:rsidRPr="00F64011">
        <w:rPr>
          <w:sz w:val="18"/>
          <w:szCs w:val="18"/>
        </w:rPr>
        <w:t>____________________________________________________________________</w:t>
      </w:r>
      <w:r w:rsidR="00800971">
        <w:rPr>
          <w:sz w:val="18"/>
          <w:szCs w:val="18"/>
        </w:rPr>
        <w:t>_______________________________</w:t>
      </w:r>
    </w:p>
    <w:p w:rsidR="00800971" w:rsidRDefault="00800971" w:rsidP="00B074CC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sz w:val="18"/>
          <w:szCs w:val="18"/>
        </w:rPr>
      </w:pPr>
    </w:p>
    <w:p w:rsidR="00B074CC" w:rsidRDefault="00B074CC" w:rsidP="00B074CC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Колледж</w:t>
      </w:r>
      <w:r w:rsidRPr="00F64011">
        <w:rPr>
          <w:b/>
          <w:sz w:val="18"/>
          <w:szCs w:val="18"/>
        </w:rPr>
        <w:tab/>
        <w:t>Законный представитель</w:t>
      </w:r>
      <w:r w:rsidRPr="00F64011">
        <w:rPr>
          <w:b/>
          <w:sz w:val="18"/>
          <w:szCs w:val="18"/>
        </w:rPr>
        <w:tab/>
        <w:t>Студент</w:t>
      </w:r>
    </w:p>
    <w:p w:rsidR="00800971" w:rsidRPr="00F64011" w:rsidRDefault="00800971" w:rsidP="00B074CC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sz w:val="18"/>
          <w:szCs w:val="18"/>
        </w:rPr>
      </w:pPr>
    </w:p>
    <w:p w:rsidR="00B074CC" w:rsidRDefault="00B074CC" w:rsidP="002451E4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bCs/>
          <w:spacing w:val="34"/>
          <w:sz w:val="18"/>
          <w:szCs w:val="18"/>
        </w:rPr>
      </w:pPr>
      <w:r w:rsidRPr="00F64011">
        <w:rPr>
          <w:sz w:val="18"/>
          <w:szCs w:val="18"/>
        </w:rPr>
        <w:t xml:space="preserve">Директор ______________ </w:t>
      </w:r>
      <w:proofErr w:type="spellStart"/>
      <w:r w:rsidRPr="00F64011">
        <w:rPr>
          <w:sz w:val="18"/>
          <w:szCs w:val="18"/>
        </w:rPr>
        <w:t>А.П.Косачева</w:t>
      </w:r>
      <w:proofErr w:type="spellEnd"/>
      <w:r w:rsidRPr="00F64011">
        <w:tab/>
        <w:t>________________________</w:t>
      </w:r>
      <w:r w:rsidRPr="00F64011">
        <w:tab/>
        <w:t>_________________________</w:t>
      </w:r>
    </w:p>
    <w:sectPr w:rsidR="00B074CC" w:rsidSect="0017610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4137"/>
    <w:multiLevelType w:val="hybridMultilevel"/>
    <w:tmpl w:val="956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4B49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34415E6C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390E1656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564A1136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9EE4170"/>
    <w:multiLevelType w:val="hybridMultilevel"/>
    <w:tmpl w:val="7E00668A"/>
    <w:lvl w:ilvl="0" w:tplc="CD2CA2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43"/>
    <w:rsid w:val="000249F1"/>
    <w:rsid w:val="00051D86"/>
    <w:rsid w:val="00066158"/>
    <w:rsid w:val="00097474"/>
    <w:rsid w:val="001109DC"/>
    <w:rsid w:val="00124CD5"/>
    <w:rsid w:val="00164733"/>
    <w:rsid w:val="001666AD"/>
    <w:rsid w:val="00176104"/>
    <w:rsid w:val="00184C91"/>
    <w:rsid w:val="001B06C9"/>
    <w:rsid w:val="001B4827"/>
    <w:rsid w:val="001C5EC4"/>
    <w:rsid w:val="001D2610"/>
    <w:rsid w:val="001D61CE"/>
    <w:rsid w:val="00207DFE"/>
    <w:rsid w:val="002451E4"/>
    <w:rsid w:val="00260301"/>
    <w:rsid w:val="0026752D"/>
    <w:rsid w:val="002F2A3E"/>
    <w:rsid w:val="00305102"/>
    <w:rsid w:val="003261B5"/>
    <w:rsid w:val="003525EA"/>
    <w:rsid w:val="0035618D"/>
    <w:rsid w:val="003C1ADF"/>
    <w:rsid w:val="003C2E99"/>
    <w:rsid w:val="003E0760"/>
    <w:rsid w:val="0040111A"/>
    <w:rsid w:val="00441C8E"/>
    <w:rsid w:val="00457BBB"/>
    <w:rsid w:val="00474C6F"/>
    <w:rsid w:val="00496B1D"/>
    <w:rsid w:val="004C37C8"/>
    <w:rsid w:val="005442B4"/>
    <w:rsid w:val="00566B7D"/>
    <w:rsid w:val="00595472"/>
    <w:rsid w:val="005A311C"/>
    <w:rsid w:val="005B739D"/>
    <w:rsid w:val="005C19D8"/>
    <w:rsid w:val="0060281D"/>
    <w:rsid w:val="00654C41"/>
    <w:rsid w:val="006734FA"/>
    <w:rsid w:val="00683E8C"/>
    <w:rsid w:val="006A72EF"/>
    <w:rsid w:val="006A7CD4"/>
    <w:rsid w:val="006B0894"/>
    <w:rsid w:val="006B0DF5"/>
    <w:rsid w:val="006D3F84"/>
    <w:rsid w:val="006E1184"/>
    <w:rsid w:val="00717957"/>
    <w:rsid w:val="007377E5"/>
    <w:rsid w:val="00767449"/>
    <w:rsid w:val="00790453"/>
    <w:rsid w:val="007A1296"/>
    <w:rsid w:val="007B7C9F"/>
    <w:rsid w:val="007E01ED"/>
    <w:rsid w:val="007E597E"/>
    <w:rsid w:val="00800971"/>
    <w:rsid w:val="008341E8"/>
    <w:rsid w:val="008573CD"/>
    <w:rsid w:val="00883BB6"/>
    <w:rsid w:val="00896D6A"/>
    <w:rsid w:val="008C788F"/>
    <w:rsid w:val="008D054D"/>
    <w:rsid w:val="008F197A"/>
    <w:rsid w:val="008F35A4"/>
    <w:rsid w:val="00913E89"/>
    <w:rsid w:val="009C4780"/>
    <w:rsid w:val="009F2A37"/>
    <w:rsid w:val="00A20CD9"/>
    <w:rsid w:val="00A211E0"/>
    <w:rsid w:val="00A25FFC"/>
    <w:rsid w:val="00A64A5F"/>
    <w:rsid w:val="00A811C6"/>
    <w:rsid w:val="00AA7CDB"/>
    <w:rsid w:val="00AB1C66"/>
    <w:rsid w:val="00AE3CB7"/>
    <w:rsid w:val="00B074CC"/>
    <w:rsid w:val="00B129A5"/>
    <w:rsid w:val="00B16ABD"/>
    <w:rsid w:val="00B24F85"/>
    <w:rsid w:val="00B5289B"/>
    <w:rsid w:val="00B83D02"/>
    <w:rsid w:val="00BB2BEA"/>
    <w:rsid w:val="00BC0208"/>
    <w:rsid w:val="00C12952"/>
    <w:rsid w:val="00C144BD"/>
    <w:rsid w:val="00C15BA1"/>
    <w:rsid w:val="00C577FD"/>
    <w:rsid w:val="00C63269"/>
    <w:rsid w:val="00C91BDC"/>
    <w:rsid w:val="00CA58C8"/>
    <w:rsid w:val="00CF44A9"/>
    <w:rsid w:val="00D266A3"/>
    <w:rsid w:val="00D45425"/>
    <w:rsid w:val="00D5412C"/>
    <w:rsid w:val="00D871DF"/>
    <w:rsid w:val="00E021E4"/>
    <w:rsid w:val="00E1478F"/>
    <w:rsid w:val="00E31443"/>
    <w:rsid w:val="00E41667"/>
    <w:rsid w:val="00E4356B"/>
    <w:rsid w:val="00E44DDA"/>
    <w:rsid w:val="00E61E27"/>
    <w:rsid w:val="00E83C88"/>
    <w:rsid w:val="00EA13A4"/>
    <w:rsid w:val="00EC5643"/>
    <w:rsid w:val="00ED6A27"/>
    <w:rsid w:val="00F0192F"/>
    <w:rsid w:val="00F145D6"/>
    <w:rsid w:val="00F45794"/>
    <w:rsid w:val="00F618F1"/>
    <w:rsid w:val="00FE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4EEB5"/>
  <w15:docId w15:val="{A33F78CB-F74F-46E6-9ADE-356B5EB5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5643"/>
    <w:pPr>
      <w:keepNext/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C5643"/>
    <w:pPr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jc w:val="center"/>
    </w:pPr>
    <w:rPr>
      <w:b/>
      <w:spacing w:val="80"/>
      <w:sz w:val="32"/>
    </w:rPr>
  </w:style>
  <w:style w:type="paragraph" w:styleId="a4">
    <w:name w:val="Body Text"/>
    <w:basedOn w:val="a"/>
    <w:link w:val="a5"/>
    <w:semiHidden/>
    <w:unhideWhenUsed/>
    <w:rsid w:val="00EC564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C56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56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erte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F07D-E5B7-4323-B40C-86F9CCDC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2018-10-02T14:52:00Z</cp:lastPrinted>
  <dcterms:created xsi:type="dcterms:W3CDTF">2021-08-24T12:32:00Z</dcterms:created>
  <dcterms:modified xsi:type="dcterms:W3CDTF">2021-08-24T12:32:00Z</dcterms:modified>
</cp:coreProperties>
</file>